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06DD2" w14:textId="3D26F7C4" w:rsidR="00FA1EB9" w:rsidRPr="008F7C9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</w:pPr>
      <w:r w:rsidRPr="008F7C91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Положення </w:t>
      </w:r>
      <w:r w:rsidR="001903B9" w:rsidRPr="008F7C91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uk-UA"/>
        </w:rPr>
        <w:t xml:space="preserve">про проміжну сертифікацію </w:t>
      </w:r>
      <w:r w:rsidRPr="008F7C91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ГО «ІРСГП»</w:t>
      </w:r>
      <w:r w:rsidR="00AA180F" w:rsidRPr="008F7C91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uk-UA"/>
        </w:rPr>
        <w:t xml:space="preserve"> </w:t>
      </w:r>
    </w:p>
    <w:p w14:paraId="3111DDB8" w14:textId="77777777" w:rsidR="00FA1EB9" w:rsidRPr="008F7C9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Усі заходи, які сертифікуються ГО «ІРСГП», проводяться лише в межах ГО «ІРСГП» як провідної організації.</w:t>
      </w:r>
    </w:p>
    <w:p w14:paraId="157399D0" w14:textId="77777777" w:rsidR="00FA1EB9" w:rsidRPr="008F7C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1. Сертифікат ГО «ІРСГП» містить наступну інформацію: </w:t>
      </w:r>
    </w:p>
    <w:p w14:paraId="0EE07C5C" w14:textId="77777777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прізвище, ім’я, по батькові учасника семінару, </w:t>
      </w:r>
    </w:p>
    <w:p w14:paraId="550F86F3" w14:textId="77777777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тема семінару, </w:t>
      </w:r>
    </w:p>
    <w:p w14:paraId="4FB8F497" w14:textId="477D008C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місто проведення</w:t>
      </w:r>
      <w:r w:rsidR="00A55910" w:rsidRPr="008F7C91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/онлайн-платформа</w:t>
      </w: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</w:p>
    <w:p w14:paraId="058C164E" w14:textId="77777777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дата, </w:t>
      </w:r>
    </w:p>
    <w:p w14:paraId="6A4072D1" w14:textId="77777777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кількість академічних годин, </w:t>
      </w:r>
    </w:p>
    <w:p w14:paraId="4581BCE1" w14:textId="77777777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прізвище, ім’я, по батькові, звання (статус) викладача (викладачів) і/або керівника навчального проекту,</w:t>
      </w:r>
    </w:p>
    <w:p w14:paraId="1D37CE5F" w14:textId="77777777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підпис викладача (викладачів) і/або керівника навчального проекту,</w:t>
      </w:r>
    </w:p>
    <w:p w14:paraId="00F4C2B2" w14:textId="77777777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печатка ГО «ІРСГП».</w:t>
      </w:r>
    </w:p>
    <w:p w14:paraId="48DDD246" w14:textId="4370A217" w:rsidR="00FA1EB9" w:rsidRPr="008F7C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sz w:val="22"/>
          <w:szCs w:val="22"/>
          <w:lang w:val="uk-UA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2. </w:t>
      </w:r>
      <w:r w:rsidR="00866523" w:rsidRPr="008F7C91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Проміжний с</w:t>
      </w:r>
      <w:proofErr w:type="spellStart"/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ертифікат</w:t>
      </w:r>
      <w:proofErr w:type="spellEnd"/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надається в паперовій </w:t>
      </w:r>
      <w:r w:rsidR="00AA180F" w:rsidRPr="008F7C91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або електронній формі</w:t>
      </w: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. Текст сертифіката ГО «ІРСГП» друкується українською мовою</w:t>
      </w:r>
      <w:r w:rsidR="00765084" w:rsidRPr="008F7C91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 xml:space="preserve">, </w:t>
      </w:r>
      <w:r w:rsidR="00765084" w:rsidRPr="008F7C91">
        <w:rPr>
          <w:rFonts w:ascii="Times New Roman" w:eastAsia="Times New Roman" w:hAnsi="Times New Roman" w:cs="Times New Roman"/>
          <w:sz w:val="22"/>
          <w:szCs w:val="22"/>
          <w:lang w:val="uk-UA"/>
        </w:rPr>
        <w:t xml:space="preserve">видається </w:t>
      </w:r>
      <w:r w:rsidR="00866523" w:rsidRPr="008F7C91">
        <w:rPr>
          <w:rFonts w:ascii="Times New Roman" w:eastAsia="Times New Roman" w:hAnsi="Times New Roman" w:cs="Times New Roman"/>
          <w:sz w:val="22"/>
          <w:szCs w:val="22"/>
          <w:lang w:val="uk-UA"/>
        </w:rPr>
        <w:t>не більше, ніж</w:t>
      </w:r>
      <w:r w:rsidR="00765084" w:rsidRPr="008F7C91">
        <w:rPr>
          <w:rFonts w:ascii="Times New Roman" w:eastAsia="Times New Roman" w:hAnsi="Times New Roman" w:cs="Times New Roman"/>
          <w:sz w:val="22"/>
          <w:szCs w:val="22"/>
          <w:lang w:val="uk-UA"/>
        </w:rPr>
        <w:t xml:space="preserve"> на</w:t>
      </w:r>
      <w:r w:rsidR="00866523" w:rsidRPr="008F7C91">
        <w:rPr>
          <w:rFonts w:ascii="Times New Roman" w:eastAsia="Times New Roman" w:hAnsi="Times New Roman" w:cs="Times New Roman"/>
          <w:sz w:val="22"/>
          <w:szCs w:val="22"/>
          <w:lang w:val="uk-UA"/>
        </w:rPr>
        <w:t xml:space="preserve"> 60 академічних годин.</w:t>
      </w:r>
    </w:p>
    <w:p w14:paraId="00D89656" w14:textId="77777777" w:rsidR="00FA1EB9" w:rsidRPr="00FD7E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3. ГО «ІРСГП» несе відповідальність за:</w:t>
      </w:r>
    </w:p>
    <w:p w14:paraId="100C0416" w14:textId="77777777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методичне забезпечення навчальної програми;</w:t>
      </w:r>
    </w:p>
    <w:p w14:paraId="3805853A" w14:textId="77777777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кваліфікацію викладача, що проводить навчальний захід;</w:t>
      </w:r>
    </w:p>
    <w:p w14:paraId="46D4E11E" w14:textId="77777777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облік сертифікатів;</w:t>
      </w:r>
    </w:p>
    <w:p w14:paraId="6FCD125D" w14:textId="77777777" w:rsidR="00FA1EB9" w:rsidRPr="008665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визнання сертифіката під час атестації.</w:t>
      </w:r>
    </w:p>
    <w:p w14:paraId="29466B27" w14:textId="1AAD1E3B" w:rsidR="00FA1EB9" w:rsidRPr="00FD7EE3" w:rsidRDefault="0086652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4</w:t>
      </w: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. Сертифікат підтверджує наступне.</w:t>
      </w:r>
    </w:p>
    <w:p w14:paraId="0D898A44" w14:textId="77777777" w:rsidR="00FA1EB9" w:rsidRPr="00FD7EE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Отримувач сертифікату:</w:t>
      </w:r>
    </w:p>
    <w:p w14:paraId="708A1709" w14:textId="77777777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брав участь в очному або он-лайн навчальному заході (сертифікується за умови присутності на навчальному заході не менше 70% часу);</w:t>
      </w:r>
    </w:p>
    <w:p w14:paraId="7CA2A748" w14:textId="77777777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здобув знання (інформацію), відпрацював вміння та навички згідно теми навчальної програми ГО «ІРСГП»;</w:t>
      </w:r>
    </w:p>
    <w:p w14:paraId="06F86E78" w14:textId="77777777" w:rsidR="00FA1EB9" w:rsidRPr="00FD7EE3" w:rsidRDefault="00FA1EB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3B2A812" w14:textId="44A8414D" w:rsidR="00FA1EB9" w:rsidRPr="00FD7E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Викладач і/або керівник навчального про</w:t>
      </w:r>
      <w:r w:rsidR="00AA180F" w:rsidRPr="00FD7EE3">
        <w:rPr>
          <w:rFonts w:ascii="Times New Roman" w:eastAsia="Times New Roman" w:hAnsi="Times New Roman" w:cs="Times New Roman"/>
          <w:i/>
          <w:color w:val="000000"/>
          <w:sz w:val="22"/>
          <w:szCs w:val="22"/>
          <w:lang w:val="uk-UA"/>
        </w:rPr>
        <w:t>є</w:t>
      </w:r>
      <w:proofErr w:type="spellStart"/>
      <w:r w:rsidRPr="00FD7EE3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кту</w:t>
      </w:r>
      <w:proofErr w:type="spellEnd"/>
      <w:r w:rsidRPr="00FD7EE3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: </w:t>
      </w:r>
    </w:p>
    <w:p w14:paraId="77E67009" w14:textId="77777777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атестований ГО «ІРСГП» і має відповідну кваліфікацію;</w:t>
      </w:r>
    </w:p>
    <w:p w14:paraId="5E64FDA2" w14:textId="77777777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дотримується навчальної програми ГО «ІРСГП» та несе відповідальність за якість своєї роботи;</w:t>
      </w:r>
    </w:p>
    <w:p w14:paraId="63630D23" w14:textId="6C085E56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відповідає за вчасне надання сертифікату учаснику: у випадку очної участі  – особисто в руки – наприкінці заходу; у випадку он-лайн участі пересилається учаснику заходу за його рахунок у </w:t>
      </w: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заздалегідь обумовлені терміни</w:t>
      </w:r>
      <w:r w:rsidR="00AA180F" w:rsidRPr="008F7C91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 xml:space="preserve"> або видається електронна форма сертифікату</w:t>
      </w: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69FBD705" w14:textId="77777777" w:rsidR="00FA1EB9" w:rsidRPr="008F7C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5. Сертифікати мають право видавати: </w:t>
      </w:r>
    </w:p>
    <w:p w14:paraId="7D74DCD0" w14:textId="218AE7A8" w:rsidR="00FA1EB9" w:rsidRPr="008F7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доценти ГО «ІРСГП», внесені до реєстру ГО «ІРСГП», що проводять </w:t>
      </w:r>
      <w:proofErr w:type="spellStart"/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символдраматичні</w:t>
      </w:r>
      <w:proofErr w:type="spellEnd"/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заходи (форуми, фестивалі, конференції, збори тощо), семінари згідно навчальної програми ГО «ІРСГП», авторські </w:t>
      </w:r>
      <w:r w:rsidR="00AA180F" w:rsidRPr="008F7C91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 xml:space="preserve">(факультативні) </w:t>
      </w: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семінари, що затверджені Правлінням ГО «ІРСГП»;</w:t>
      </w:r>
    </w:p>
    <w:p w14:paraId="07481D63" w14:textId="00DA78EC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>навчаючі психотерапевти ГО «ІРСГП», внесені до реєстру ГО «ІРСГП», що проводять авторські семінари</w:t>
      </w:r>
      <w:r w:rsidR="00AA180F" w:rsidRPr="008F7C91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 xml:space="preserve"> (факультативні) під керівництвом </w:t>
      </w:r>
      <w:r w:rsidR="001903B9" w:rsidRPr="008F7C91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 xml:space="preserve">та за підписом </w:t>
      </w:r>
      <w:r w:rsidR="00AA180F" w:rsidRPr="008F7C91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доцента-куратора,</w:t>
      </w:r>
      <w:r w:rsidRPr="008F7C9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затверджені</w:t>
      </w: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Правлінням ГО «ІРСГП».</w:t>
      </w:r>
    </w:p>
    <w:p w14:paraId="749C2253" w14:textId="653042BF" w:rsidR="00FA1EB9" w:rsidRPr="00FD7E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6. Сертифікат мають право підписувати запрошені викладачі, що проводять захід, які є членами організацій, акредитованих(визнаних) ГО «ІРСГП», </w:t>
      </w:r>
      <w:r w:rsidR="001903B9" w:rsidRPr="00FD7EE3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під керівництвом та за підписом доцента-куратора</w:t>
      </w: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ГО «ІРСГП» як керівника </w:t>
      </w:r>
      <w:proofErr w:type="spellStart"/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навча</w:t>
      </w:r>
      <w:r w:rsidR="001903B9" w:rsidRPr="00FD7EE3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льного</w:t>
      </w:r>
      <w:proofErr w:type="spellEnd"/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про</w:t>
      </w:r>
      <w:r w:rsidR="001903B9" w:rsidRPr="00FD7EE3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є</w:t>
      </w:r>
      <w:proofErr w:type="spellStart"/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кту</w:t>
      </w:r>
      <w:proofErr w:type="spellEnd"/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24DDAF4F" w14:textId="77777777" w:rsidR="00FA1EB9" w:rsidRPr="00FD7E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7. Вартість бланку сертифікату визначається правлінням ГО «ІРСГП». Бланк сертифікату замовляється доцентом (навчаючим психотерапевтом) в секретаріаті ГО «ІРСГП» та оплачується із його гонорару на рахунок ГО «ІРСГП».  </w:t>
      </w:r>
    </w:p>
    <w:p w14:paraId="679B2591" w14:textId="66D40382" w:rsidR="00FA1EB9" w:rsidRPr="00FD7E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8.</w:t>
      </w: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Особа, яка видає сертифікат (доцент, навчаючий психотерапевт, </w:t>
      </w:r>
      <w:r w:rsidR="00AA180F" w:rsidRPr="00FD7EE3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уповноважений представник</w:t>
      </w: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) зобов’язана вести Облік, що містить наступну інформацію (Додаток А):</w:t>
      </w:r>
    </w:p>
    <w:p w14:paraId="45FD0A89" w14:textId="519C7D98" w:rsidR="00FA1EB9" w:rsidRPr="00FD7EE3" w:rsidRDefault="00000000" w:rsidP="00C123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851" w:hanging="284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номер сертифікату;</w:t>
      </w:r>
    </w:p>
    <w:p w14:paraId="178A01F7" w14:textId="03E73616" w:rsidR="00FA1EB9" w:rsidRPr="00FD7EE3" w:rsidRDefault="001903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д</w:t>
      </w:r>
      <w:proofErr w:type="spellStart"/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ата</w:t>
      </w:r>
      <w:proofErr w:type="spellEnd"/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 xml:space="preserve"> проведення</w:t>
      </w: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14:paraId="247A0C31" w14:textId="77777777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тема заходу;</w:t>
      </w:r>
    </w:p>
    <w:p w14:paraId="793274C3" w14:textId="77777777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академічні години;</w:t>
      </w:r>
    </w:p>
    <w:p w14:paraId="1FB64930" w14:textId="476C1C8C" w:rsidR="00FA1EB9" w:rsidRPr="00FD7E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567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>ПІ</w:t>
      </w:r>
      <w:r w:rsidR="00AA180F" w:rsidRPr="00FD7EE3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>Б</w:t>
      </w: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і підпис учасника.</w:t>
      </w:r>
    </w:p>
    <w:p w14:paraId="2F228317" w14:textId="223E07FA" w:rsidR="00FA1EB9" w:rsidRPr="00FD7E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9.</w:t>
      </w:r>
      <w:r w:rsidRPr="00FD7EE3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Дублікат втраченого сертифікату видається за умови персонального звернення учасника, який його втратив, до доцента, який проводив цей захід, згідно запису в Обліку виданих сертифікатів. Вартість дублікату оплачується  за рахунок учасника.</w:t>
      </w:r>
    </w:p>
    <w:p w14:paraId="4A0509C3" w14:textId="29B989C8" w:rsidR="00FA1EB9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А. Облік виданих сертифікатів</w:t>
      </w:r>
    </w:p>
    <w:tbl>
      <w:tblPr>
        <w:tblStyle w:val="aa"/>
        <w:tblW w:w="9566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237"/>
        <w:gridCol w:w="2693"/>
        <w:gridCol w:w="992"/>
        <w:gridCol w:w="1985"/>
        <w:gridCol w:w="1984"/>
      </w:tblGrid>
      <w:tr w:rsidR="00FD7EE3" w14:paraId="3A559D30" w14:textId="77777777" w:rsidTr="00FD7EE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46CA9" w14:textId="77777777" w:rsidR="00FD7EE3" w:rsidRP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7E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95BAC" w14:textId="7BFB0A62" w:rsidR="00FD7EE3" w:rsidRP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D7E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сертифікату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ABE0" w14:textId="21F553EA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і місто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/платформа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проведення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9AC5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заходу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7512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Академічні години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16F7" w14:textId="32A8D511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учасника</w:t>
            </w:r>
          </w:p>
        </w:tc>
      </w:tr>
      <w:tr w:rsidR="00FD7EE3" w14:paraId="26EA1533" w14:textId="77777777" w:rsidTr="00FD7EE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C2032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C4E8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A83D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F4BA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6D7B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EB0A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7EE3" w14:paraId="389C3F9C" w14:textId="77777777" w:rsidTr="00FD7EE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1CF7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2EF6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65755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01B1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A46B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55EE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7EE3" w14:paraId="22C15528" w14:textId="77777777" w:rsidTr="00FD7EE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24BD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5FBF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4EA3E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B2DC8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22A7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4812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7EE3" w14:paraId="7B489E44" w14:textId="77777777" w:rsidTr="00FD7EE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A4D6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CA69F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0E56D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3AE6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65B27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3B997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7EE3" w14:paraId="741882FB" w14:textId="77777777" w:rsidTr="00FD7EE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8C91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65E0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61BFE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9C0A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B1163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D037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7EE3" w14:paraId="7307DF9B" w14:textId="77777777" w:rsidTr="00FD7EE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D98E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81EE3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BF81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0BE4A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CB43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B3E3" w14:textId="77777777" w:rsidR="00FD7EE3" w:rsidRDefault="00FD7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01A38B8" w14:textId="77777777" w:rsidR="00FA1EB9" w:rsidRDefault="00FA1EB9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A1EB9">
      <w:pgSz w:w="11906" w:h="16838"/>
      <w:pgMar w:top="680" w:right="680" w:bottom="680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C2A05E0-1F2E-4362-A98F-EC8E38D7BEC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013C7D8-6669-495F-91A9-4E2B00CE72A5}"/>
    <w:embedBold r:id="rId3" w:fontKey="{C5F2776E-AB93-437D-8A38-EF82546F9F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74CCE05-7868-42F2-9D9B-7AF25873646D}"/>
    <w:embedItalic r:id="rId5" w:fontKey="{C4751BB2-50AD-48FC-86FA-268CBF5B9AE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1450E00-39E3-40AF-B19B-B1E615D91F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73168"/>
    <w:multiLevelType w:val="multilevel"/>
    <w:tmpl w:val="251AC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85063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EB9"/>
    <w:rsid w:val="000C1B46"/>
    <w:rsid w:val="00103D0C"/>
    <w:rsid w:val="001903B9"/>
    <w:rsid w:val="00765084"/>
    <w:rsid w:val="00800EAD"/>
    <w:rsid w:val="00855A56"/>
    <w:rsid w:val="00866523"/>
    <w:rsid w:val="008F7C91"/>
    <w:rsid w:val="009941FF"/>
    <w:rsid w:val="00A55910"/>
    <w:rsid w:val="00A61939"/>
    <w:rsid w:val="00AA180F"/>
    <w:rsid w:val="00C1231F"/>
    <w:rsid w:val="00FA1EB9"/>
    <w:rsid w:val="00FD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38A4"/>
  <w15:docId w15:val="{F79639AF-1D8D-42E4-BDE7-BF562A1A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Обычный"/>
    <w:pPr>
      <w:suppressAutoHyphens/>
      <w:spacing w:after="160" w:line="25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ru-RU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08"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kXkMi+/Hc98c1lj7m+LWVWAtKw==">CgMxLjA4AHIhMUhvQ3RBeGlWT0RyemFjNzAtcWgyY0xHT1V4bXJ4Zl9Y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2963</TotalTime>
  <Pages>2</Pages>
  <Words>2093</Words>
  <Characters>1194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Жиловська Тетяна</cp:lastModifiedBy>
  <cp:revision>11</cp:revision>
  <dcterms:created xsi:type="dcterms:W3CDTF">2020-05-04T17:21:00Z</dcterms:created>
  <dcterms:modified xsi:type="dcterms:W3CDTF">2026-01-26T18:54:00Z</dcterms:modified>
</cp:coreProperties>
</file>